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2440D5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2440D5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2440D5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2440D5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2440D5">
      <w:pPr>
        <w:pStyle w:val="Nagwek"/>
        <w:rPr>
          <w:noProof/>
        </w:rPr>
      </w:pPr>
    </w:p>
    <w:p w14:paraId="54B59DDF" w14:textId="77777777" w:rsidR="008E4ACD" w:rsidRPr="008E4ACD" w:rsidRDefault="008E4ACD" w:rsidP="002440D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56765B30" w14:textId="77777777" w:rsidR="008E4ACD" w:rsidRPr="008E4ACD" w:rsidRDefault="008E4ACD" w:rsidP="002440D5">
      <w:pPr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10CD4F4" w14:textId="2154567A" w:rsidR="008E4ACD" w:rsidRPr="008E4ACD" w:rsidRDefault="008E4ACD" w:rsidP="002440D5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na najem lokali </w:t>
      </w:r>
      <w:r w:rsidR="002440D5">
        <w:rPr>
          <w:rFonts w:ascii="Times New Roman" w:hAnsi="Times New Roman" w:cs="Times New Roman"/>
          <w:color w:val="000000"/>
          <w:sz w:val="24"/>
          <w:szCs w:val="24"/>
        </w:rPr>
        <w:t>u</w:t>
      </w:r>
      <w:bookmarkStart w:id="2" w:name="_GoBack"/>
      <w:bookmarkEnd w:id="2"/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żytkowych, który odbył się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05 marca 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78"/>
        <w:gridCol w:w="1428"/>
        <w:gridCol w:w="2258"/>
        <w:gridCol w:w="992"/>
        <w:gridCol w:w="1887"/>
      </w:tblGrid>
      <w:tr w:rsidR="00F147E6" w:rsidRPr="008E4ACD" w14:paraId="4CC2BDFF" w14:textId="77777777" w:rsidTr="00F147E6">
        <w:trPr>
          <w:trHeight w:val="728"/>
          <w:jc w:val="center"/>
        </w:trPr>
        <w:tc>
          <w:tcPr>
            <w:tcW w:w="709" w:type="dxa"/>
            <w:vAlign w:val="center"/>
            <w:hideMark/>
          </w:tcPr>
          <w:p w14:paraId="0452535C" w14:textId="77777777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78" w:type="dxa"/>
            <w:vAlign w:val="center"/>
            <w:hideMark/>
          </w:tcPr>
          <w:p w14:paraId="6554A52B" w14:textId="77777777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Adres lokalu</w:t>
            </w:r>
          </w:p>
        </w:tc>
        <w:tc>
          <w:tcPr>
            <w:tcW w:w="1428" w:type="dxa"/>
            <w:vAlign w:val="center"/>
            <w:hideMark/>
          </w:tcPr>
          <w:p w14:paraId="7B515E06" w14:textId="318B2B67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Powierzchnia</w:t>
            </w:r>
            <w:r w:rsidR="00F147E6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[w m</w:t>
            </w:r>
            <w:r w:rsidR="00F147E6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F147E6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]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8" w:type="dxa"/>
            <w:vAlign w:val="center"/>
            <w:hideMark/>
          </w:tcPr>
          <w:p w14:paraId="7B911299" w14:textId="77777777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Wynik</w:t>
            </w:r>
          </w:p>
        </w:tc>
        <w:tc>
          <w:tcPr>
            <w:tcW w:w="992" w:type="dxa"/>
            <w:vAlign w:val="center"/>
            <w:hideMark/>
          </w:tcPr>
          <w:p w14:paraId="078372B1" w14:textId="4B5BA061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 [zł/m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]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netto</w:t>
            </w:r>
          </w:p>
        </w:tc>
        <w:tc>
          <w:tcPr>
            <w:tcW w:w="1887" w:type="dxa"/>
            <w:vAlign w:val="center"/>
            <w:hideMark/>
          </w:tcPr>
          <w:p w14:paraId="58D3B48F" w14:textId="77777777" w:rsidR="008E4ACD" w:rsidRPr="00AC51F0" w:rsidRDefault="008E4ACD" w:rsidP="002440D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Planowana działalność</w:t>
            </w:r>
          </w:p>
        </w:tc>
      </w:tr>
      <w:tr w:rsidR="00F147E6" w:rsidRPr="008E4ACD" w14:paraId="37CCBF4B" w14:textId="77777777" w:rsidTr="00F147E6">
        <w:trPr>
          <w:trHeight w:val="851"/>
          <w:jc w:val="center"/>
        </w:trPr>
        <w:tc>
          <w:tcPr>
            <w:tcW w:w="709" w:type="dxa"/>
            <w:vAlign w:val="center"/>
            <w:hideMark/>
          </w:tcPr>
          <w:p w14:paraId="65FFB6A0" w14:textId="77777777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78" w:type="dxa"/>
            <w:vAlign w:val="center"/>
          </w:tcPr>
          <w:p w14:paraId="1E0E13E9" w14:textId="0594D5EC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Węglowa 9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pom. A (magazyn)</w:t>
            </w:r>
          </w:p>
        </w:tc>
        <w:tc>
          <w:tcPr>
            <w:tcW w:w="1428" w:type="dxa"/>
            <w:vAlign w:val="center"/>
          </w:tcPr>
          <w:p w14:paraId="1D1E87D2" w14:textId="713DFDE6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32,33 </w:t>
            </w:r>
          </w:p>
        </w:tc>
        <w:tc>
          <w:tcPr>
            <w:tcW w:w="2258" w:type="dxa"/>
            <w:vAlign w:val="center"/>
          </w:tcPr>
          <w:p w14:paraId="374D4347" w14:textId="10346AA8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negatywny,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powodu braku zainteresowanych</w:t>
            </w:r>
          </w:p>
        </w:tc>
        <w:tc>
          <w:tcPr>
            <w:tcW w:w="992" w:type="dxa"/>
            <w:vAlign w:val="center"/>
          </w:tcPr>
          <w:p w14:paraId="2A1AD947" w14:textId="01B43083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630E5481" w14:textId="78B5D47F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147E6" w:rsidRPr="008E4ACD" w14:paraId="092F9CFF" w14:textId="77777777" w:rsidTr="00F147E6">
        <w:trPr>
          <w:trHeight w:val="719"/>
          <w:jc w:val="center"/>
        </w:trPr>
        <w:tc>
          <w:tcPr>
            <w:tcW w:w="709" w:type="dxa"/>
            <w:vAlign w:val="center"/>
            <w:hideMark/>
          </w:tcPr>
          <w:p w14:paraId="44D35F56" w14:textId="77777777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78" w:type="dxa"/>
            <w:vAlign w:val="center"/>
          </w:tcPr>
          <w:p w14:paraId="7BFD3DD4" w14:textId="686220C6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Węglowa 9 pom. B (magazyn)</w:t>
            </w:r>
          </w:p>
        </w:tc>
        <w:tc>
          <w:tcPr>
            <w:tcW w:w="1428" w:type="dxa"/>
            <w:vAlign w:val="center"/>
          </w:tcPr>
          <w:p w14:paraId="3D39FB2E" w14:textId="72425A16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49,67 </w:t>
            </w:r>
          </w:p>
        </w:tc>
        <w:tc>
          <w:tcPr>
            <w:tcW w:w="2258" w:type="dxa"/>
            <w:vAlign w:val="center"/>
          </w:tcPr>
          <w:p w14:paraId="7465F5A4" w14:textId="3317B910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pozytywny</w:t>
            </w:r>
          </w:p>
        </w:tc>
        <w:tc>
          <w:tcPr>
            <w:tcW w:w="992" w:type="dxa"/>
            <w:vAlign w:val="center"/>
          </w:tcPr>
          <w:p w14:paraId="068D7DEE" w14:textId="24DE65B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15,50</w:t>
            </w:r>
          </w:p>
        </w:tc>
        <w:tc>
          <w:tcPr>
            <w:tcW w:w="1887" w:type="dxa"/>
            <w:vAlign w:val="center"/>
          </w:tcPr>
          <w:p w14:paraId="7D24D5EB" w14:textId="6948292D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magazyn</w:t>
            </w:r>
          </w:p>
        </w:tc>
      </w:tr>
      <w:tr w:rsidR="00F147E6" w:rsidRPr="008E4ACD" w14:paraId="4500E13F" w14:textId="77777777" w:rsidTr="00F147E6">
        <w:trPr>
          <w:trHeight w:val="905"/>
          <w:jc w:val="center"/>
        </w:trPr>
        <w:tc>
          <w:tcPr>
            <w:tcW w:w="709" w:type="dxa"/>
            <w:vAlign w:val="center"/>
            <w:hideMark/>
          </w:tcPr>
          <w:p w14:paraId="02A6A999" w14:textId="77777777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78" w:type="dxa"/>
            <w:vAlign w:val="center"/>
          </w:tcPr>
          <w:p w14:paraId="4EC50695" w14:textId="61FCDD1B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Węglowa 9 pom. C (magazyn)</w:t>
            </w:r>
          </w:p>
        </w:tc>
        <w:tc>
          <w:tcPr>
            <w:tcW w:w="1428" w:type="dxa"/>
            <w:vAlign w:val="center"/>
          </w:tcPr>
          <w:p w14:paraId="779A5E37" w14:textId="7686EFCE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171,41 </w:t>
            </w:r>
          </w:p>
        </w:tc>
        <w:tc>
          <w:tcPr>
            <w:tcW w:w="2258" w:type="dxa"/>
            <w:vAlign w:val="center"/>
          </w:tcPr>
          <w:p w14:paraId="781D5DE3" w14:textId="45EC7996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negatywny, 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powodu braku zainteresowanych</w:t>
            </w:r>
          </w:p>
        </w:tc>
        <w:tc>
          <w:tcPr>
            <w:tcW w:w="992" w:type="dxa"/>
            <w:vAlign w:val="center"/>
          </w:tcPr>
          <w:p w14:paraId="19A7BBB0" w14:textId="5E2E7C1D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52D809E8" w14:textId="385C4F15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147E6" w:rsidRPr="008E4ACD" w14:paraId="7E5DCD12" w14:textId="77777777" w:rsidTr="00F147E6">
        <w:trPr>
          <w:trHeight w:val="517"/>
          <w:jc w:val="center"/>
        </w:trPr>
        <w:tc>
          <w:tcPr>
            <w:tcW w:w="709" w:type="dxa"/>
            <w:vAlign w:val="center"/>
            <w:hideMark/>
          </w:tcPr>
          <w:p w14:paraId="4DCE112B" w14:textId="77777777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78" w:type="dxa"/>
            <w:vAlign w:val="center"/>
          </w:tcPr>
          <w:p w14:paraId="75756BF2" w14:textId="478F4857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H. Sienkiewicza 22 lok. 5/3 (III piętro)</w:t>
            </w:r>
          </w:p>
        </w:tc>
        <w:tc>
          <w:tcPr>
            <w:tcW w:w="1428" w:type="dxa"/>
            <w:vAlign w:val="center"/>
          </w:tcPr>
          <w:p w14:paraId="34BB0E23" w14:textId="31AAAEBE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34,88 </w:t>
            </w:r>
          </w:p>
        </w:tc>
        <w:tc>
          <w:tcPr>
            <w:tcW w:w="2258" w:type="dxa"/>
            <w:vAlign w:val="center"/>
          </w:tcPr>
          <w:p w14:paraId="071A2BDC" w14:textId="1C013F12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negatywny, 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powodu braku zainteresowanych</w:t>
            </w:r>
          </w:p>
        </w:tc>
        <w:tc>
          <w:tcPr>
            <w:tcW w:w="992" w:type="dxa"/>
            <w:vAlign w:val="center"/>
          </w:tcPr>
          <w:p w14:paraId="121153EB" w14:textId="08402D4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3DCD0C4D" w14:textId="21154F6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E4ACD" w:rsidRPr="008E4ACD" w14:paraId="33BB7F6C" w14:textId="77777777" w:rsidTr="00F147E6">
        <w:trPr>
          <w:trHeight w:val="517"/>
          <w:jc w:val="center"/>
        </w:trPr>
        <w:tc>
          <w:tcPr>
            <w:tcW w:w="709" w:type="dxa"/>
            <w:vAlign w:val="center"/>
          </w:tcPr>
          <w:p w14:paraId="0FD4E2D7" w14:textId="11027A08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78" w:type="dxa"/>
            <w:vAlign w:val="center"/>
          </w:tcPr>
          <w:p w14:paraId="750F1769" w14:textId="40492362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Jurowiecka 44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lok. 1U (parter)*</w:t>
            </w:r>
          </w:p>
        </w:tc>
        <w:tc>
          <w:tcPr>
            <w:tcW w:w="1428" w:type="dxa"/>
            <w:vAlign w:val="center"/>
          </w:tcPr>
          <w:p w14:paraId="5F021805" w14:textId="7BFE8111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67,26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vAlign w:val="center"/>
          </w:tcPr>
          <w:p w14:paraId="6E6061D6" w14:textId="76DD454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negatywny, 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powodu braku licytujących</w:t>
            </w:r>
          </w:p>
        </w:tc>
        <w:tc>
          <w:tcPr>
            <w:tcW w:w="992" w:type="dxa"/>
            <w:vAlign w:val="center"/>
          </w:tcPr>
          <w:p w14:paraId="02964FC6" w14:textId="2A1E0F6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5B7F0A50" w14:textId="5E413DA0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E4ACD" w:rsidRPr="008E4ACD" w14:paraId="29C2B4F1" w14:textId="77777777" w:rsidTr="00F147E6">
        <w:trPr>
          <w:trHeight w:val="517"/>
          <w:jc w:val="center"/>
        </w:trPr>
        <w:tc>
          <w:tcPr>
            <w:tcW w:w="709" w:type="dxa"/>
            <w:vAlign w:val="center"/>
          </w:tcPr>
          <w:p w14:paraId="56B1B653" w14:textId="379453A4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78" w:type="dxa"/>
            <w:vAlign w:val="center"/>
          </w:tcPr>
          <w:p w14:paraId="7AAC6A16" w14:textId="5017451E" w:rsidR="008E4ACD" w:rsidRPr="008E4ACD" w:rsidRDefault="008E4ACD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ul. </w:t>
            </w:r>
            <w:r w:rsidR="00F1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H. Sienkiewicza 5 lok. 2U (parter)</w:t>
            </w:r>
          </w:p>
        </w:tc>
        <w:tc>
          <w:tcPr>
            <w:tcW w:w="1428" w:type="dxa"/>
            <w:vAlign w:val="center"/>
          </w:tcPr>
          <w:p w14:paraId="436EC953" w14:textId="6DAA6568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131,49 </w:t>
            </w:r>
          </w:p>
        </w:tc>
        <w:tc>
          <w:tcPr>
            <w:tcW w:w="2258" w:type="dxa"/>
            <w:vAlign w:val="center"/>
          </w:tcPr>
          <w:p w14:paraId="0C2E4E65" w14:textId="21B73698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negatywny,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992" w:type="dxa"/>
            <w:vAlign w:val="center"/>
          </w:tcPr>
          <w:p w14:paraId="678238FA" w14:textId="363093F7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09D0C92F" w14:textId="00A932E4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E4ACD" w:rsidRPr="008E4ACD" w14:paraId="4A97FEEE" w14:textId="77777777" w:rsidTr="00F147E6">
        <w:trPr>
          <w:trHeight w:val="517"/>
          <w:jc w:val="center"/>
        </w:trPr>
        <w:tc>
          <w:tcPr>
            <w:tcW w:w="709" w:type="dxa"/>
            <w:vAlign w:val="center"/>
          </w:tcPr>
          <w:p w14:paraId="06315D5E" w14:textId="16101086" w:rsidR="008E4ACD" w:rsidRPr="008E4ACD" w:rsidRDefault="008E4ACD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78" w:type="dxa"/>
            <w:vAlign w:val="center"/>
          </w:tcPr>
          <w:p w14:paraId="2ED78DFB" w14:textId="1D2B33C5" w:rsidR="008E4ACD" w:rsidRPr="008E4ACD" w:rsidRDefault="00F147E6" w:rsidP="002440D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ul. Brukowa 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lok. 1U (parter)</w:t>
            </w:r>
          </w:p>
        </w:tc>
        <w:tc>
          <w:tcPr>
            <w:tcW w:w="1428" w:type="dxa"/>
            <w:vAlign w:val="center"/>
          </w:tcPr>
          <w:p w14:paraId="1E6E9DD1" w14:textId="3D0126EA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43,80 </w:t>
            </w:r>
          </w:p>
        </w:tc>
        <w:tc>
          <w:tcPr>
            <w:tcW w:w="2258" w:type="dxa"/>
            <w:vAlign w:val="center"/>
          </w:tcPr>
          <w:p w14:paraId="14A92748" w14:textId="0CB6267C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negatywny,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992" w:type="dxa"/>
            <w:vAlign w:val="center"/>
          </w:tcPr>
          <w:p w14:paraId="3854AC28" w14:textId="746D255B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87" w:type="dxa"/>
            <w:vAlign w:val="center"/>
          </w:tcPr>
          <w:p w14:paraId="235D3A72" w14:textId="1A3F04FA" w:rsidR="008E4ACD" w:rsidRPr="008E4ACD" w:rsidRDefault="00F147E6" w:rsidP="002440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6F912957" w14:textId="7D8BD151" w:rsidR="008E4ACD" w:rsidRPr="00AC51F0" w:rsidRDefault="008E4ACD" w:rsidP="002440D5">
      <w:pPr>
        <w:ind w:left="709" w:hanging="862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C51F0">
        <w:rPr>
          <w:rFonts w:ascii="Times New Roman" w:hAnsi="Times New Roman" w:cs="Times New Roman"/>
          <w:sz w:val="20"/>
          <w:szCs w:val="20"/>
        </w:rPr>
        <w:t>*do lokalu przynależy piwnica o pow. 33,15 m</w:t>
      </w:r>
      <w:r w:rsidRPr="00AC51F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C51F0">
        <w:rPr>
          <w:rFonts w:ascii="Times New Roman" w:hAnsi="Times New Roman" w:cs="Times New Roman"/>
          <w:sz w:val="20"/>
          <w:szCs w:val="20"/>
        </w:rPr>
        <w:t xml:space="preserve"> płatna dodatkowo 2,68 zł/m</w:t>
      </w:r>
      <w:r w:rsidRPr="00AC51F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C51F0">
        <w:rPr>
          <w:rFonts w:ascii="Times New Roman" w:hAnsi="Times New Roman" w:cs="Times New Roman"/>
          <w:sz w:val="20"/>
          <w:szCs w:val="20"/>
        </w:rPr>
        <w:t xml:space="preserve"> netto</w:t>
      </w:r>
    </w:p>
    <w:p w14:paraId="2DA9D59F" w14:textId="77777777" w:rsidR="00BC460F" w:rsidRDefault="00BC460F" w:rsidP="002440D5">
      <w:pPr>
        <w:rPr>
          <w:rFonts w:ascii="Times New Roman" w:hAnsi="Times New Roman"/>
          <w:sz w:val="20"/>
          <w:szCs w:val="20"/>
        </w:rPr>
      </w:pPr>
    </w:p>
    <w:p w14:paraId="7A8AC1FA" w14:textId="0F26A0CC" w:rsidR="002440D5" w:rsidRPr="002440D5" w:rsidRDefault="002440D5" w:rsidP="002440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40D5">
        <w:rPr>
          <w:rFonts w:ascii="Times New Roman" w:hAnsi="Times New Roman" w:cs="Times New Roman"/>
          <w:sz w:val="20"/>
          <w:szCs w:val="20"/>
        </w:rPr>
        <w:t>z up. Dyrektora</w:t>
      </w:r>
      <w:r w:rsidRPr="002440D5">
        <w:rPr>
          <w:rFonts w:ascii="Times New Roman" w:hAnsi="Times New Roman" w:cs="Times New Roman"/>
          <w:sz w:val="20"/>
          <w:szCs w:val="20"/>
        </w:rPr>
        <w:br/>
        <w:t>mgr Małgorzata Grażyna Woronko</w:t>
      </w:r>
      <w:r w:rsidRPr="002440D5">
        <w:rPr>
          <w:rFonts w:ascii="Times New Roman" w:hAnsi="Times New Roman" w:cs="Times New Roman"/>
          <w:sz w:val="20"/>
          <w:szCs w:val="20"/>
        </w:rPr>
        <w:br/>
        <w:t>Kierownik Działu Lokali Użytkowych</w:t>
      </w:r>
    </w:p>
    <w:sectPr w:rsidR="002440D5" w:rsidRPr="002440D5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5465DB"/>
    <w:rsid w:val="00652C00"/>
    <w:rsid w:val="006573CB"/>
    <w:rsid w:val="00684D4E"/>
    <w:rsid w:val="006A2144"/>
    <w:rsid w:val="006E196E"/>
    <w:rsid w:val="006E3955"/>
    <w:rsid w:val="0071268F"/>
    <w:rsid w:val="00786276"/>
    <w:rsid w:val="007A05F0"/>
    <w:rsid w:val="008127B6"/>
    <w:rsid w:val="008621EA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B724F"/>
    <w:rsid w:val="00E14C9B"/>
    <w:rsid w:val="00E65FD0"/>
    <w:rsid w:val="00EA2B8D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Zając</cp:lastModifiedBy>
  <cp:revision>4</cp:revision>
  <cp:lastPrinted>2026-03-11T10:13:00Z</cp:lastPrinted>
  <dcterms:created xsi:type="dcterms:W3CDTF">2026-03-11T10:13:00Z</dcterms:created>
  <dcterms:modified xsi:type="dcterms:W3CDTF">2026-03-12T10:57:00Z</dcterms:modified>
</cp:coreProperties>
</file>